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215A" w:rsidRPr="00BD021E" w:rsidRDefault="00D6215A" w:rsidP="00D6215A">
      <w:pPr>
        <w:widowControl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D02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Краткая презентация  Программы </w:t>
      </w:r>
      <w:hyperlink r:id="rId5" w:history="1">
        <w:r w:rsidRPr="00BD021E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https</w:t>
        </w:r>
        <w:r w:rsidRPr="00BD021E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://</w:t>
        </w:r>
        <w:r w:rsidRPr="00BD021E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disk</w:t>
        </w:r>
        <w:r w:rsidRPr="00BD021E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.</w:t>
        </w:r>
        <w:r w:rsidRPr="00BD021E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yandex</w:t>
        </w:r>
        <w:r w:rsidRPr="00BD021E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.</w:t>
        </w:r>
        <w:r w:rsidRPr="00BD021E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ru</w:t>
        </w:r>
        <w:r w:rsidRPr="00BD021E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/</w:t>
        </w:r>
        <w:r w:rsidRPr="00BD021E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i</w:t>
        </w:r>
        <w:r w:rsidRPr="00BD021E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/__</w:t>
        </w:r>
        <w:r w:rsidRPr="00BD021E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QATwkSgcg</w:t>
        </w:r>
        <w:r w:rsidRPr="00BD021E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9</w:t>
        </w:r>
        <w:r w:rsidRPr="00BD021E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QA</w:t>
        </w:r>
      </w:hyperlink>
      <w:r w:rsidRPr="00BD021E">
        <w:rPr>
          <w:rFonts w:ascii="Times New Roman" w:eastAsia="Times New Roman" w:hAnsi="Times New Roman" w:cs="Times New Roman"/>
          <w:sz w:val="28"/>
          <w:szCs w:val="28"/>
        </w:rPr>
        <w:t>,</w:t>
      </w:r>
    </w:p>
    <w:p w:rsidR="00D6215A" w:rsidRPr="00BD021E" w:rsidRDefault="00D6215A" w:rsidP="00D6215A">
      <w:pPr>
        <w:tabs>
          <w:tab w:val="left" w:pos="1754"/>
        </w:tabs>
        <w:spacing w:after="200" w:line="276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BD021E">
        <w:rPr>
          <w:rFonts w:ascii="Calibri" w:eastAsia="Times New Roman" w:hAnsi="Calibri" w:cs="Times New Roman"/>
          <w:b/>
          <w:sz w:val="28"/>
          <w:szCs w:val="28"/>
          <w:lang w:eastAsia="ru-RU"/>
        </w:rPr>
        <w:t xml:space="preserve"> </w:t>
      </w:r>
      <w:r w:rsidRPr="00BD021E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Муниципальное бюджетное дошкольное образовательное учреждение детский сад «Одуванчик» с. Зубово действует с 2020 года.   </w:t>
      </w:r>
    </w:p>
    <w:p w:rsidR="00D6215A" w:rsidRPr="00BD021E" w:rsidRDefault="00D6215A" w:rsidP="00D6215A">
      <w:pPr>
        <w:tabs>
          <w:tab w:val="left" w:pos="1754"/>
        </w:tabs>
        <w:spacing w:after="200" w:line="276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BD021E">
        <w:rPr>
          <w:rFonts w:ascii="Times New Roman" w:eastAsia="Times New Roman" w:hAnsi="Times New Roman" w:cs="Times New Roman"/>
          <w:b/>
          <w:sz w:val="28"/>
          <w:szCs w:val="28"/>
        </w:rPr>
        <w:t xml:space="preserve">Полное наименование: </w:t>
      </w:r>
      <w:r w:rsidRPr="00BD021E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муниципальное дошкольное образовательное бюджетное учреждение детский сад «Одуванчик» с. Зубово муниципального района Уфимский район. </w:t>
      </w:r>
    </w:p>
    <w:p w:rsidR="00D6215A" w:rsidRPr="00BD021E" w:rsidRDefault="00D6215A" w:rsidP="00D6215A">
      <w:pPr>
        <w:tabs>
          <w:tab w:val="left" w:pos="1754"/>
        </w:tabs>
        <w:spacing w:after="200" w:line="276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BD021E">
        <w:rPr>
          <w:rFonts w:ascii="Times New Roman" w:eastAsia="Times New Roman" w:hAnsi="Times New Roman" w:cs="Times New Roman"/>
          <w:b/>
          <w:sz w:val="28"/>
          <w:szCs w:val="28"/>
        </w:rPr>
        <w:t>Учредитель:</w:t>
      </w:r>
      <w:r w:rsidRPr="00BD021E">
        <w:rPr>
          <w:rFonts w:ascii="Times New Roman" w:eastAsia="Times New Roman" w:hAnsi="Times New Roman" w:cs="Times New Roman"/>
          <w:sz w:val="28"/>
          <w:szCs w:val="28"/>
        </w:rPr>
        <w:t xml:space="preserve"> Администрация муниципального района Уфимский район РБ. </w:t>
      </w:r>
    </w:p>
    <w:p w:rsidR="00D6215A" w:rsidRPr="00BD021E" w:rsidRDefault="00D6215A" w:rsidP="00D6215A">
      <w:pPr>
        <w:tabs>
          <w:tab w:val="left" w:pos="1754"/>
        </w:tabs>
        <w:spacing w:after="200" w:line="276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BD021E">
        <w:rPr>
          <w:rFonts w:ascii="Times New Roman" w:eastAsia="Times New Roman" w:hAnsi="Times New Roman" w:cs="Times New Roman"/>
          <w:b/>
          <w:sz w:val="28"/>
          <w:szCs w:val="28"/>
        </w:rPr>
        <w:t>Юридический адрес:</w:t>
      </w:r>
      <w:r w:rsidRPr="00BD021E">
        <w:rPr>
          <w:rFonts w:ascii="Times New Roman" w:eastAsia="Times New Roman" w:hAnsi="Times New Roman" w:cs="Times New Roman"/>
          <w:sz w:val="28"/>
          <w:szCs w:val="28"/>
        </w:rPr>
        <w:t xml:space="preserve"> 450570, Республика Башкортостан, Уфимский район, с. Зубово, ул. Авроры, 32. </w:t>
      </w:r>
    </w:p>
    <w:p w:rsidR="00D6215A" w:rsidRPr="00BD021E" w:rsidRDefault="00D6215A" w:rsidP="00D6215A">
      <w:pPr>
        <w:tabs>
          <w:tab w:val="left" w:pos="1754"/>
        </w:tabs>
        <w:spacing w:after="200" w:line="276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BD021E">
        <w:rPr>
          <w:rFonts w:ascii="Times New Roman" w:eastAsia="Times New Roman" w:hAnsi="Times New Roman" w:cs="Times New Roman"/>
          <w:b/>
          <w:sz w:val="28"/>
          <w:szCs w:val="28"/>
        </w:rPr>
        <w:t>Телефон:</w:t>
      </w:r>
      <w:r w:rsidRPr="00BD021E">
        <w:rPr>
          <w:rFonts w:ascii="Times New Roman" w:eastAsia="Times New Roman" w:hAnsi="Times New Roman" w:cs="Times New Roman"/>
          <w:sz w:val="28"/>
          <w:szCs w:val="28"/>
        </w:rPr>
        <w:t xml:space="preserve"> 8 (347) 280 – 13 - 03</w:t>
      </w:r>
    </w:p>
    <w:p w:rsidR="00D6215A" w:rsidRPr="00BD021E" w:rsidRDefault="00D6215A" w:rsidP="00D6215A">
      <w:pPr>
        <w:tabs>
          <w:tab w:val="left" w:pos="1754"/>
        </w:tabs>
        <w:spacing w:after="200" w:line="276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BD021E">
        <w:rPr>
          <w:rFonts w:ascii="Times New Roman" w:eastAsia="Times New Roman" w:hAnsi="Times New Roman" w:cs="Times New Roman"/>
          <w:b/>
          <w:sz w:val="28"/>
          <w:szCs w:val="28"/>
        </w:rPr>
        <w:t xml:space="preserve">Официальный сайт: </w:t>
      </w:r>
      <w:r w:rsidRPr="00BD021E">
        <w:rPr>
          <w:rFonts w:ascii="Times New Roman" w:eastAsia="Times New Roman" w:hAnsi="Times New Roman" w:cs="Times New Roman"/>
          <w:sz w:val="28"/>
          <w:szCs w:val="28"/>
        </w:rPr>
        <w:t>https://dsoduvanchik.02edu.ru/</w:t>
      </w:r>
    </w:p>
    <w:p w:rsidR="00D6215A" w:rsidRPr="00BD021E" w:rsidRDefault="00D6215A" w:rsidP="00D6215A">
      <w:pPr>
        <w:tabs>
          <w:tab w:val="left" w:pos="1754"/>
        </w:tabs>
        <w:spacing w:after="200" w:line="276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BD021E">
        <w:rPr>
          <w:rFonts w:ascii="Times New Roman" w:eastAsia="Times New Roman" w:hAnsi="Times New Roman" w:cs="Times New Roman"/>
          <w:b/>
          <w:sz w:val="28"/>
          <w:szCs w:val="28"/>
        </w:rPr>
        <w:t>Заведующий:</w:t>
      </w:r>
      <w:r w:rsidRPr="00BD021E">
        <w:rPr>
          <w:rFonts w:ascii="Times New Roman" w:eastAsia="Times New Roman" w:hAnsi="Times New Roman" w:cs="Times New Roman"/>
          <w:sz w:val="28"/>
          <w:szCs w:val="28"/>
        </w:rPr>
        <w:t xml:space="preserve"> Тарзимина Виктория Валерьевна</w:t>
      </w:r>
    </w:p>
    <w:p w:rsidR="00D6215A" w:rsidRPr="00BD021E" w:rsidRDefault="00D6215A" w:rsidP="00D6215A">
      <w:pPr>
        <w:tabs>
          <w:tab w:val="left" w:pos="1754"/>
        </w:tabs>
        <w:spacing w:after="200" w:line="276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BD021E">
        <w:rPr>
          <w:rFonts w:ascii="Times New Roman" w:eastAsia="Times New Roman" w:hAnsi="Times New Roman" w:cs="Times New Roman"/>
          <w:b/>
          <w:sz w:val="28"/>
          <w:szCs w:val="28"/>
        </w:rPr>
        <w:t>Режим жизнедеятельности:</w:t>
      </w:r>
      <w:r w:rsidRPr="00BD021E">
        <w:rPr>
          <w:rFonts w:ascii="Times New Roman" w:eastAsia="Times New Roman" w:hAnsi="Times New Roman" w:cs="Times New Roman"/>
          <w:sz w:val="28"/>
          <w:szCs w:val="28"/>
        </w:rPr>
        <w:t xml:space="preserve"> 10,5 час - с 7.00 ч. до 18.00 </w:t>
      </w:r>
    </w:p>
    <w:p w:rsidR="00D6215A" w:rsidRPr="00BD021E" w:rsidRDefault="00D6215A" w:rsidP="00D6215A">
      <w:pPr>
        <w:widowControl w:val="0"/>
        <w:tabs>
          <w:tab w:val="left" w:pos="1754"/>
        </w:tabs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021E">
        <w:rPr>
          <w:rFonts w:ascii="Times New Roman" w:eastAsia="Times New Roman" w:hAnsi="Times New Roman" w:cs="Times New Roman"/>
          <w:sz w:val="28"/>
          <w:szCs w:val="28"/>
        </w:rPr>
        <w:t xml:space="preserve">Учреждение осуществляет образовательную деятельность на основании Устава </w:t>
      </w:r>
      <w:r w:rsidRPr="00BD021E">
        <w:rPr>
          <w:rFonts w:ascii="Times New Roman" w:eastAsia="Times New Roman" w:hAnsi="Times New Roman" w:cs="Times New Roman"/>
          <w:iCs/>
          <w:sz w:val="28"/>
          <w:szCs w:val="28"/>
        </w:rPr>
        <w:t xml:space="preserve">муниципального дошкольного общеобразовательного бюджетного учреждения детский сад «Одуванчик»  с. Зубово муниципального района Уфимский район Республики Башкортостан, №  </w:t>
      </w:r>
      <w:r w:rsidRPr="00BD021E">
        <w:rPr>
          <w:rFonts w:ascii="Times New Roman" w:eastAsia="Times New Roman" w:hAnsi="Times New Roman" w:cs="Times New Roman"/>
          <w:iCs/>
          <w:sz w:val="28"/>
          <w:szCs w:val="28"/>
          <w:u w:val="single"/>
        </w:rPr>
        <w:t xml:space="preserve">2975  </w:t>
      </w:r>
      <w:r w:rsidRPr="00BD021E">
        <w:rPr>
          <w:rFonts w:ascii="Times New Roman" w:eastAsia="Times New Roman" w:hAnsi="Times New Roman" w:cs="Times New Roman"/>
          <w:iCs/>
          <w:sz w:val="28"/>
          <w:szCs w:val="28"/>
        </w:rPr>
        <w:t>от "</w:t>
      </w:r>
      <w:r w:rsidRPr="00BD021E">
        <w:rPr>
          <w:rFonts w:ascii="Times New Roman" w:eastAsia="Times New Roman" w:hAnsi="Times New Roman" w:cs="Times New Roman"/>
          <w:iCs/>
          <w:sz w:val="28"/>
          <w:szCs w:val="28"/>
          <w:u w:val="single"/>
        </w:rPr>
        <w:t>15</w:t>
      </w:r>
      <w:r w:rsidRPr="00BD021E">
        <w:rPr>
          <w:rFonts w:ascii="Times New Roman" w:eastAsia="Times New Roman" w:hAnsi="Times New Roman" w:cs="Times New Roman"/>
          <w:iCs/>
          <w:sz w:val="28"/>
          <w:szCs w:val="28"/>
        </w:rPr>
        <w:t xml:space="preserve">" </w:t>
      </w:r>
      <w:r w:rsidRPr="00BD021E">
        <w:rPr>
          <w:rFonts w:ascii="Times New Roman" w:eastAsia="Times New Roman" w:hAnsi="Times New Roman" w:cs="Times New Roman"/>
          <w:iCs/>
          <w:sz w:val="28"/>
          <w:szCs w:val="28"/>
          <w:u w:val="single"/>
        </w:rPr>
        <w:t>ноября 2019</w:t>
      </w:r>
      <w:r w:rsidRPr="00BD021E">
        <w:rPr>
          <w:rFonts w:ascii="Times New Roman" w:eastAsia="Times New Roman" w:hAnsi="Times New Roman" w:cs="Times New Roman"/>
          <w:iCs/>
          <w:sz w:val="28"/>
          <w:szCs w:val="28"/>
        </w:rPr>
        <w:t xml:space="preserve"> года, действующего  бессрочно.</w:t>
      </w:r>
      <w:r w:rsidRPr="00BD021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D6215A" w:rsidRPr="00BD021E" w:rsidRDefault="00D6215A" w:rsidP="00D6215A">
      <w:pPr>
        <w:widowControl w:val="0"/>
        <w:tabs>
          <w:tab w:val="left" w:pos="1754"/>
        </w:tabs>
        <w:autoSpaceDE w:val="0"/>
        <w:autoSpaceDN w:val="0"/>
        <w:spacing w:after="0" w:line="276" w:lineRule="auto"/>
        <w:ind w:left="5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021E">
        <w:rPr>
          <w:rFonts w:ascii="Times New Roman" w:eastAsia="Times New Roman" w:hAnsi="Times New Roman" w:cs="Times New Roman"/>
          <w:sz w:val="28"/>
          <w:szCs w:val="28"/>
        </w:rPr>
        <w:t xml:space="preserve">    Основными целями МДОБУ детский сад «Одуванчик» с. Зубово  на данном этапе являются:</w:t>
      </w:r>
    </w:p>
    <w:p w:rsidR="00D6215A" w:rsidRPr="00BD021E" w:rsidRDefault="00D6215A" w:rsidP="00D6215A">
      <w:pPr>
        <w:widowControl w:val="0"/>
        <w:tabs>
          <w:tab w:val="left" w:pos="1754"/>
        </w:tabs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021E">
        <w:rPr>
          <w:rFonts w:ascii="Times New Roman" w:eastAsia="Times New Roman" w:hAnsi="Times New Roman" w:cs="Times New Roman"/>
          <w:sz w:val="28"/>
          <w:szCs w:val="28"/>
        </w:rPr>
        <w:t xml:space="preserve">       Удовлетворение потребности семьи и общества в уходе за детьми, их гармоничное развитие.</w:t>
      </w:r>
    </w:p>
    <w:p w:rsidR="00D6215A" w:rsidRPr="00BD021E" w:rsidRDefault="00D6215A" w:rsidP="00D6215A">
      <w:pPr>
        <w:widowControl w:val="0"/>
        <w:tabs>
          <w:tab w:val="left" w:pos="1754"/>
        </w:tabs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021E">
        <w:rPr>
          <w:rFonts w:ascii="Times New Roman" w:eastAsia="Times New Roman" w:hAnsi="Times New Roman" w:cs="Times New Roman"/>
          <w:sz w:val="28"/>
          <w:szCs w:val="28"/>
        </w:rPr>
        <w:t xml:space="preserve">      Обеспечение целостного и всестороннего развития ребенка, его экологической культуры и нравственности, то есть воспитание будущих достойных граждан  Башкортостана.</w:t>
      </w:r>
    </w:p>
    <w:p w:rsidR="00D6215A" w:rsidRPr="00BD021E" w:rsidRDefault="00D6215A" w:rsidP="00D6215A">
      <w:pPr>
        <w:widowControl w:val="0"/>
        <w:tabs>
          <w:tab w:val="left" w:pos="1754"/>
        </w:tabs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021E">
        <w:rPr>
          <w:rFonts w:ascii="Times New Roman" w:eastAsia="Times New Roman" w:hAnsi="Times New Roman" w:cs="Times New Roman"/>
          <w:sz w:val="28"/>
          <w:szCs w:val="28"/>
        </w:rPr>
        <w:t xml:space="preserve">     Основные задачи работы МДОБУ детский сад «Одуванчик» с. Зубово  на текущий момент:</w:t>
      </w:r>
    </w:p>
    <w:p w:rsidR="00D6215A" w:rsidRPr="00BD021E" w:rsidRDefault="00D6215A" w:rsidP="00D6215A">
      <w:pPr>
        <w:widowControl w:val="0"/>
        <w:tabs>
          <w:tab w:val="left" w:pos="1754"/>
        </w:tabs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021E">
        <w:rPr>
          <w:rFonts w:ascii="Times New Roman" w:eastAsia="Times New Roman" w:hAnsi="Times New Roman" w:cs="Times New Roman"/>
          <w:sz w:val="28"/>
          <w:szCs w:val="28"/>
        </w:rPr>
        <w:t xml:space="preserve">    Создание условий для физического, интеллектуального и личностного развития детей;</w:t>
      </w:r>
    </w:p>
    <w:p w:rsidR="00D6215A" w:rsidRPr="00BD021E" w:rsidRDefault="00D6215A" w:rsidP="00D6215A">
      <w:pPr>
        <w:widowControl w:val="0"/>
        <w:tabs>
          <w:tab w:val="left" w:pos="1754"/>
        </w:tabs>
        <w:autoSpaceDE w:val="0"/>
        <w:autoSpaceDN w:val="0"/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D021E">
        <w:rPr>
          <w:rFonts w:ascii="Times New Roman" w:eastAsia="Times New Roman" w:hAnsi="Times New Roman" w:cs="Times New Roman"/>
          <w:sz w:val="28"/>
          <w:szCs w:val="28"/>
        </w:rPr>
        <w:t xml:space="preserve">    Реализация образовательной программы;</w:t>
      </w:r>
    </w:p>
    <w:p w:rsidR="00D6215A" w:rsidRPr="00BD021E" w:rsidRDefault="00D6215A" w:rsidP="00D6215A">
      <w:pPr>
        <w:widowControl w:val="0"/>
        <w:tabs>
          <w:tab w:val="left" w:pos="1754"/>
        </w:tabs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021E">
        <w:rPr>
          <w:rFonts w:ascii="Times New Roman" w:eastAsia="Times New Roman" w:hAnsi="Times New Roman" w:cs="Times New Roman"/>
          <w:sz w:val="28"/>
          <w:szCs w:val="28"/>
        </w:rPr>
        <w:t xml:space="preserve">    Приобщение ребенка к общечеловеческим ценностям через нравственное, патриотическое и экологическое воспитание любви к родному краю, языку, культуре, литературе, искусству, традициям и обычаям своего народа, а также эстетическое и трудовое воспитание;</w:t>
      </w:r>
    </w:p>
    <w:p w:rsidR="00D6215A" w:rsidRPr="00BD021E" w:rsidRDefault="00D6215A" w:rsidP="00D6215A">
      <w:pPr>
        <w:widowControl w:val="0"/>
        <w:tabs>
          <w:tab w:val="left" w:pos="1754"/>
        </w:tabs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021E">
        <w:rPr>
          <w:rFonts w:ascii="Times New Roman" w:eastAsia="Times New Roman" w:hAnsi="Times New Roman" w:cs="Times New Roman"/>
          <w:sz w:val="28"/>
          <w:szCs w:val="28"/>
        </w:rPr>
        <w:t xml:space="preserve">    Объединение усилий семьи и детского сада в укреплении здоровья детей, в их воспитании и обучении;</w:t>
      </w:r>
    </w:p>
    <w:p w:rsidR="00D6215A" w:rsidRPr="00BD021E" w:rsidRDefault="00D6215A" w:rsidP="00D6215A">
      <w:pPr>
        <w:widowControl w:val="0"/>
        <w:tabs>
          <w:tab w:val="left" w:pos="1754"/>
        </w:tabs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021E">
        <w:rPr>
          <w:rFonts w:ascii="Times New Roman" w:eastAsia="Times New Roman" w:hAnsi="Times New Roman" w:cs="Times New Roman"/>
          <w:sz w:val="28"/>
          <w:szCs w:val="28"/>
        </w:rPr>
        <w:t xml:space="preserve"> Повышение уровня общественной значимости учреждения, поиск новых </w:t>
      </w:r>
      <w:r w:rsidRPr="00BD021E">
        <w:rPr>
          <w:rFonts w:ascii="Times New Roman" w:eastAsia="Times New Roman" w:hAnsi="Times New Roman" w:cs="Times New Roman"/>
          <w:sz w:val="28"/>
          <w:szCs w:val="28"/>
        </w:rPr>
        <w:lastRenderedPageBreak/>
        <w:t>эффективных форм взаимодействия воспитанников, общественности с другими образовательными учреждениями, учреждениями науки и культуры, упрочнение принципа открытости учреждения;</w:t>
      </w:r>
    </w:p>
    <w:p w:rsidR="00D6215A" w:rsidRPr="00BD021E" w:rsidRDefault="00D6215A" w:rsidP="00D6215A">
      <w:pPr>
        <w:widowControl w:val="0"/>
        <w:tabs>
          <w:tab w:val="left" w:pos="1754"/>
        </w:tabs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021E">
        <w:rPr>
          <w:rFonts w:ascii="Times New Roman" w:eastAsia="Times New Roman" w:hAnsi="Times New Roman" w:cs="Times New Roman"/>
          <w:sz w:val="28"/>
          <w:szCs w:val="28"/>
        </w:rPr>
        <w:t xml:space="preserve">    Совершенствование материально-технической базы педагогического процесса.</w:t>
      </w:r>
    </w:p>
    <w:p w:rsidR="00D6215A" w:rsidRPr="00BD021E" w:rsidRDefault="00D6215A" w:rsidP="00D6215A">
      <w:pPr>
        <w:widowControl w:val="0"/>
        <w:tabs>
          <w:tab w:val="left" w:pos="1754"/>
        </w:tabs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021E">
        <w:rPr>
          <w:rFonts w:ascii="Times New Roman" w:eastAsia="Times New Roman" w:hAnsi="Times New Roman" w:cs="Times New Roman"/>
          <w:sz w:val="28"/>
          <w:szCs w:val="28"/>
        </w:rPr>
        <w:t xml:space="preserve">    МДОБУ детский сад «Одуванчик» с. Зубово – многофункциональное учреждение для 12 групп общеразвивающей направленности.</w:t>
      </w:r>
    </w:p>
    <w:p w:rsidR="00D6215A" w:rsidRPr="00BD021E" w:rsidRDefault="00D6215A" w:rsidP="00D6215A">
      <w:pPr>
        <w:widowControl w:val="0"/>
        <w:tabs>
          <w:tab w:val="left" w:pos="1754"/>
        </w:tabs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021E">
        <w:rPr>
          <w:rFonts w:ascii="Times New Roman" w:eastAsia="Times New Roman" w:hAnsi="Times New Roman" w:cs="Times New Roman"/>
          <w:sz w:val="28"/>
          <w:szCs w:val="28"/>
        </w:rPr>
        <w:t xml:space="preserve">    Образовательная программа дошкольного образования МДОБУ детский сад «Одуванчик» с. Зубово  разработана в соответствии со следующими нормативными документами:</w:t>
      </w:r>
    </w:p>
    <w:p w:rsidR="00D6215A" w:rsidRPr="00BD021E" w:rsidRDefault="00D6215A" w:rsidP="00D6215A">
      <w:pPr>
        <w:widowControl w:val="0"/>
        <w:tabs>
          <w:tab w:val="left" w:pos="1754"/>
        </w:tabs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021E">
        <w:rPr>
          <w:rFonts w:ascii="Times New Roman" w:eastAsia="Times New Roman" w:hAnsi="Times New Roman" w:cs="Times New Roman"/>
          <w:sz w:val="28"/>
          <w:szCs w:val="28"/>
        </w:rPr>
        <w:t xml:space="preserve">    Федеральный закон РФ от 29 декабря 2012г. № 273-ФЗ «Об образовании в РФ»;</w:t>
      </w:r>
    </w:p>
    <w:p w:rsidR="00D6215A" w:rsidRPr="00BD021E" w:rsidRDefault="00D6215A" w:rsidP="00D6215A">
      <w:pPr>
        <w:widowControl w:val="0"/>
        <w:tabs>
          <w:tab w:val="left" w:pos="1754"/>
        </w:tabs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021E">
        <w:rPr>
          <w:rFonts w:ascii="Times New Roman" w:eastAsia="Times New Roman" w:hAnsi="Times New Roman" w:cs="Times New Roman"/>
          <w:sz w:val="28"/>
          <w:szCs w:val="28"/>
        </w:rPr>
        <w:t xml:space="preserve">     Приказ Минобрнауки РФ от 30.08.2013г. № 1014 «От утверждения порядка организации и осуществления деятельности по основным общеобразовательным программам – образовательным программам ДО»;</w:t>
      </w:r>
    </w:p>
    <w:p w:rsidR="00D6215A" w:rsidRPr="00BD021E" w:rsidRDefault="00D6215A" w:rsidP="00D6215A">
      <w:pPr>
        <w:widowControl w:val="0"/>
        <w:tabs>
          <w:tab w:val="left" w:pos="1754"/>
        </w:tabs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021E">
        <w:rPr>
          <w:rFonts w:ascii="Times New Roman" w:eastAsia="Times New Roman" w:hAnsi="Times New Roman" w:cs="Times New Roman"/>
          <w:sz w:val="28"/>
          <w:szCs w:val="28"/>
        </w:rPr>
        <w:t xml:space="preserve">    Приказ Минобрнауки РФ от 17.10.2013г. № 1155 «Об утверждении Федеральных государственных образовательных стандартов дошкольного образования»;</w:t>
      </w:r>
    </w:p>
    <w:p w:rsidR="00D6215A" w:rsidRPr="00BD021E" w:rsidRDefault="00D6215A" w:rsidP="00D6215A">
      <w:pPr>
        <w:widowControl w:val="0"/>
        <w:tabs>
          <w:tab w:val="left" w:pos="1754"/>
        </w:tabs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021E">
        <w:rPr>
          <w:rFonts w:ascii="Times New Roman" w:eastAsia="Times New Roman" w:hAnsi="Times New Roman" w:cs="Times New Roman"/>
          <w:sz w:val="28"/>
          <w:szCs w:val="28"/>
        </w:rPr>
        <w:t xml:space="preserve">    Приказ Минпросвещения России от 25 ноября 2022 г. № 1028 «Об утверждении федеральной образовательной программы дошкольного образования»;</w:t>
      </w:r>
    </w:p>
    <w:p w:rsidR="00D6215A" w:rsidRPr="00BD021E" w:rsidRDefault="00D6215A" w:rsidP="00D6215A">
      <w:pPr>
        <w:widowControl w:val="0"/>
        <w:tabs>
          <w:tab w:val="left" w:pos="1754"/>
        </w:tabs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021E">
        <w:rPr>
          <w:rFonts w:ascii="Times New Roman" w:eastAsia="Times New Roman" w:hAnsi="Times New Roman" w:cs="Times New Roman"/>
          <w:sz w:val="28"/>
          <w:szCs w:val="28"/>
        </w:rPr>
        <w:t xml:space="preserve">    Постановление главного государственного санитарного врача РФ от 28.09.2020 г. № 28 «Об утверждении СП 2.4. 3648-20 «Санитарно – эпидемиологические требования к организации воспитания и обучения, отдыха и оздоровления детей и молодежи». СП 2.4. 3648-20»;</w:t>
      </w:r>
    </w:p>
    <w:p w:rsidR="00D6215A" w:rsidRPr="00BD021E" w:rsidRDefault="00D6215A" w:rsidP="00D6215A">
      <w:pPr>
        <w:widowControl w:val="0"/>
        <w:tabs>
          <w:tab w:val="left" w:pos="1754"/>
        </w:tabs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021E">
        <w:rPr>
          <w:rFonts w:ascii="Times New Roman" w:eastAsia="Times New Roman" w:hAnsi="Times New Roman" w:cs="Times New Roman"/>
          <w:sz w:val="28"/>
          <w:szCs w:val="28"/>
        </w:rPr>
        <w:t xml:space="preserve">    Профессиональный стандарт педагога. Утвержден приказом Министерства труда и социальной защиты Российской Федерации от «18» октября 2013 г. </w:t>
      </w:r>
    </w:p>
    <w:p w:rsidR="00D6215A" w:rsidRPr="00BD021E" w:rsidRDefault="00D6215A" w:rsidP="00D6215A">
      <w:pPr>
        <w:widowControl w:val="0"/>
        <w:tabs>
          <w:tab w:val="left" w:pos="1754"/>
        </w:tabs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021E">
        <w:rPr>
          <w:rFonts w:ascii="Times New Roman" w:eastAsia="Times New Roman" w:hAnsi="Times New Roman" w:cs="Times New Roman"/>
          <w:sz w:val="28"/>
          <w:szCs w:val="28"/>
        </w:rPr>
        <w:t>№ 544н;</w:t>
      </w:r>
    </w:p>
    <w:p w:rsidR="00D6215A" w:rsidRPr="00BD021E" w:rsidRDefault="00D6215A" w:rsidP="00D6215A">
      <w:pPr>
        <w:widowControl w:val="0"/>
        <w:tabs>
          <w:tab w:val="left" w:pos="1754"/>
        </w:tabs>
        <w:autoSpaceDE w:val="0"/>
        <w:autoSpaceDN w:val="0"/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D021E">
        <w:rPr>
          <w:rFonts w:ascii="Times New Roman" w:eastAsia="Times New Roman" w:hAnsi="Times New Roman" w:cs="Times New Roman"/>
          <w:sz w:val="28"/>
          <w:szCs w:val="28"/>
        </w:rPr>
        <w:t xml:space="preserve">    Устав МДОБУ детский сад «Одуванчик» с. Зубово;</w:t>
      </w:r>
    </w:p>
    <w:p w:rsidR="00D6215A" w:rsidRPr="00BD021E" w:rsidRDefault="00D6215A" w:rsidP="00D6215A">
      <w:pPr>
        <w:widowControl w:val="0"/>
        <w:tabs>
          <w:tab w:val="left" w:pos="1754"/>
        </w:tabs>
        <w:autoSpaceDE w:val="0"/>
        <w:autoSpaceDN w:val="0"/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D021E">
        <w:rPr>
          <w:rFonts w:ascii="Times New Roman" w:eastAsia="Times New Roman" w:hAnsi="Times New Roman" w:cs="Times New Roman"/>
          <w:sz w:val="28"/>
          <w:szCs w:val="28"/>
        </w:rPr>
        <w:t xml:space="preserve">    Программа развития МДОБУ детский сад «Одуванчик» с. Зубово.</w:t>
      </w:r>
    </w:p>
    <w:p w:rsidR="00D6215A" w:rsidRPr="00BD021E" w:rsidRDefault="00D6215A" w:rsidP="00D6215A">
      <w:pPr>
        <w:widowControl w:val="0"/>
        <w:tabs>
          <w:tab w:val="left" w:pos="10206"/>
        </w:tabs>
        <w:autoSpaceDE w:val="0"/>
        <w:autoSpaceDN w:val="0"/>
        <w:spacing w:after="0" w:line="276" w:lineRule="auto"/>
        <w:ind w:right="-89" w:firstLine="720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BD021E">
        <w:rPr>
          <w:rFonts w:ascii="Times New Roman" w:eastAsia="Times New Roman" w:hAnsi="Times New Roman" w:cs="Times New Roman"/>
          <w:sz w:val="28"/>
          <w:szCs w:val="28"/>
        </w:rPr>
        <w:t xml:space="preserve">Содержание вариативной части программы основывается на парциальной программе </w:t>
      </w:r>
      <w:r w:rsidRPr="00BD021E">
        <w:rPr>
          <w:rFonts w:ascii="Times New Roman" w:eastAsia="Times New Roman" w:hAnsi="Times New Roman" w:cs="Times New Roman"/>
          <w:i/>
          <w:sz w:val="28"/>
          <w:szCs w:val="28"/>
        </w:rPr>
        <w:t>Тимофеевой Л. Л.</w:t>
      </w:r>
      <w:r w:rsidRPr="00BD021E">
        <w:rPr>
          <w:rFonts w:ascii="Times New Roman" w:eastAsia="Times New Roman" w:hAnsi="Times New Roman" w:cs="Times New Roman"/>
          <w:i/>
          <w:spacing w:val="70"/>
          <w:sz w:val="28"/>
          <w:szCs w:val="28"/>
        </w:rPr>
        <w:t xml:space="preserve"> </w:t>
      </w:r>
      <w:r w:rsidRPr="00BD021E">
        <w:rPr>
          <w:rFonts w:ascii="Times New Roman" w:eastAsia="Times New Roman" w:hAnsi="Times New Roman" w:cs="Times New Roman"/>
          <w:i/>
          <w:sz w:val="28"/>
          <w:szCs w:val="28"/>
        </w:rPr>
        <w:t>Формирование культуры безопасности у детей от</w:t>
      </w:r>
      <w:r w:rsidRPr="00BD021E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 xml:space="preserve"> </w:t>
      </w:r>
      <w:r w:rsidRPr="00BD021E">
        <w:rPr>
          <w:rFonts w:ascii="Times New Roman" w:eastAsia="Times New Roman" w:hAnsi="Times New Roman" w:cs="Times New Roman"/>
          <w:i/>
          <w:sz w:val="28"/>
          <w:szCs w:val="28"/>
        </w:rPr>
        <w:t>3 до</w:t>
      </w:r>
      <w:r w:rsidRPr="00BD021E">
        <w:rPr>
          <w:rFonts w:ascii="Times New Roman" w:eastAsia="Times New Roman" w:hAnsi="Times New Roman" w:cs="Times New Roman"/>
          <w:i/>
          <w:spacing w:val="-3"/>
          <w:sz w:val="28"/>
          <w:szCs w:val="28"/>
        </w:rPr>
        <w:t xml:space="preserve"> </w:t>
      </w:r>
      <w:r w:rsidRPr="00BD021E">
        <w:rPr>
          <w:rFonts w:ascii="Times New Roman" w:eastAsia="Times New Roman" w:hAnsi="Times New Roman" w:cs="Times New Roman"/>
          <w:i/>
          <w:sz w:val="28"/>
          <w:szCs w:val="28"/>
        </w:rPr>
        <w:t>8</w:t>
      </w:r>
      <w:r w:rsidRPr="00BD021E">
        <w:rPr>
          <w:rFonts w:ascii="Times New Roman" w:eastAsia="Times New Roman" w:hAnsi="Times New Roman" w:cs="Times New Roman"/>
          <w:i/>
          <w:spacing w:val="2"/>
          <w:sz w:val="28"/>
          <w:szCs w:val="28"/>
        </w:rPr>
        <w:t xml:space="preserve"> </w:t>
      </w:r>
      <w:r w:rsidRPr="00BD021E">
        <w:rPr>
          <w:rFonts w:ascii="Times New Roman" w:eastAsia="Times New Roman" w:hAnsi="Times New Roman" w:cs="Times New Roman"/>
          <w:i/>
          <w:sz w:val="28"/>
          <w:szCs w:val="28"/>
        </w:rPr>
        <w:t>лет.</w:t>
      </w:r>
    </w:p>
    <w:p w:rsidR="00D6215A" w:rsidRPr="00BD021E" w:rsidRDefault="00D6215A" w:rsidP="00D6215A">
      <w:pPr>
        <w:widowControl w:val="0"/>
        <w:autoSpaceDE w:val="0"/>
        <w:autoSpaceDN w:val="0"/>
        <w:spacing w:after="0" w:line="276" w:lineRule="auto"/>
        <w:ind w:right="-89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021E">
        <w:rPr>
          <w:rFonts w:ascii="Times New Roman" w:eastAsia="Times New Roman" w:hAnsi="Times New Roman" w:cs="Times New Roman"/>
          <w:sz w:val="28"/>
          <w:szCs w:val="28"/>
        </w:rPr>
        <w:t>Целью вариативной части программы является формирование у дошкольников основ культуры безопасности, определяющих возможность полноценного развития различных форм личностной активности детей, их самостоятельности, творчества во всех видах детской деятельности, способность самостоятельно и безопасно действовать в повседневной жизни (в быту, на природе, на улице и т. д.),</w:t>
      </w:r>
      <w:r w:rsidRPr="00BD02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D021E">
        <w:rPr>
          <w:rFonts w:ascii="Times New Roman" w:eastAsia="Times New Roman" w:hAnsi="Times New Roman" w:cs="Times New Roman"/>
          <w:sz w:val="28"/>
          <w:szCs w:val="28"/>
        </w:rPr>
        <w:t>неординарных</w:t>
      </w:r>
      <w:r w:rsidRPr="00BD021E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BD021E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BD021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BD021E">
        <w:rPr>
          <w:rFonts w:ascii="Times New Roman" w:eastAsia="Times New Roman" w:hAnsi="Times New Roman" w:cs="Times New Roman"/>
          <w:sz w:val="28"/>
          <w:szCs w:val="28"/>
        </w:rPr>
        <w:t>опасных</w:t>
      </w:r>
      <w:r w:rsidRPr="00BD021E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BD021E">
        <w:rPr>
          <w:rFonts w:ascii="Times New Roman" w:eastAsia="Times New Roman" w:hAnsi="Times New Roman" w:cs="Times New Roman"/>
          <w:sz w:val="28"/>
          <w:szCs w:val="28"/>
        </w:rPr>
        <w:t>ситуациях,</w:t>
      </w:r>
      <w:r w:rsidRPr="00BD021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BD021E">
        <w:rPr>
          <w:rFonts w:ascii="Times New Roman" w:eastAsia="Times New Roman" w:hAnsi="Times New Roman" w:cs="Times New Roman"/>
          <w:sz w:val="28"/>
          <w:szCs w:val="28"/>
        </w:rPr>
        <w:lastRenderedPageBreak/>
        <w:t>находить</w:t>
      </w:r>
      <w:r w:rsidRPr="00BD021E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BD021E">
        <w:rPr>
          <w:rFonts w:ascii="Times New Roman" w:eastAsia="Times New Roman" w:hAnsi="Times New Roman" w:cs="Times New Roman"/>
          <w:sz w:val="28"/>
          <w:szCs w:val="28"/>
        </w:rPr>
        <w:t>ответы</w:t>
      </w:r>
      <w:r w:rsidRPr="00BD021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BD021E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BD021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BD021E">
        <w:rPr>
          <w:rFonts w:ascii="Times New Roman" w:eastAsia="Times New Roman" w:hAnsi="Times New Roman" w:cs="Times New Roman"/>
          <w:sz w:val="28"/>
          <w:szCs w:val="28"/>
        </w:rPr>
        <w:t>актуальные</w:t>
      </w:r>
      <w:r w:rsidRPr="00BD021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BD021E">
        <w:rPr>
          <w:rFonts w:ascii="Times New Roman" w:eastAsia="Times New Roman" w:hAnsi="Times New Roman" w:cs="Times New Roman"/>
          <w:sz w:val="28"/>
          <w:szCs w:val="28"/>
        </w:rPr>
        <w:t xml:space="preserve">вопросы </w:t>
      </w:r>
      <w:r w:rsidRPr="00BD021E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BD021E">
        <w:rPr>
          <w:rFonts w:ascii="Times New Roman" w:eastAsia="Times New Roman" w:hAnsi="Times New Roman" w:cs="Times New Roman"/>
          <w:sz w:val="28"/>
          <w:szCs w:val="28"/>
        </w:rPr>
        <w:t>собственной безопасности.</w:t>
      </w:r>
    </w:p>
    <w:p w:rsidR="00D6215A" w:rsidRPr="00BD021E" w:rsidRDefault="00D6215A" w:rsidP="00D6215A">
      <w:pPr>
        <w:widowControl w:val="0"/>
        <w:autoSpaceDE w:val="0"/>
        <w:autoSpaceDN w:val="0"/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D021E">
        <w:rPr>
          <w:rFonts w:ascii="Times New Roman" w:eastAsia="Times New Roman" w:hAnsi="Times New Roman" w:cs="Times New Roman"/>
          <w:sz w:val="28"/>
          <w:szCs w:val="28"/>
        </w:rPr>
        <w:t>Задачи:</w:t>
      </w:r>
    </w:p>
    <w:p w:rsidR="00D6215A" w:rsidRPr="00BD021E" w:rsidRDefault="00D6215A" w:rsidP="00D6215A">
      <w:pPr>
        <w:widowControl w:val="0"/>
        <w:numPr>
          <w:ilvl w:val="0"/>
          <w:numId w:val="1"/>
        </w:numPr>
        <w:tabs>
          <w:tab w:val="left" w:pos="1134"/>
          <w:tab w:val="left" w:pos="2177"/>
          <w:tab w:val="left" w:pos="10206"/>
        </w:tabs>
        <w:autoSpaceDE w:val="0"/>
        <w:autoSpaceDN w:val="0"/>
        <w:spacing w:after="200" w:line="276" w:lineRule="auto"/>
        <w:ind w:right="53"/>
        <w:contextualSpacing/>
        <w:jc w:val="both"/>
        <w:rPr>
          <w:rFonts w:ascii="Times New Roman" w:eastAsia="Times New Roman" w:hAnsi="Times New Roman" w:cs="Times New Roman"/>
          <w:sz w:val="28"/>
        </w:rPr>
      </w:pPr>
      <w:r w:rsidRPr="00BD021E">
        <w:rPr>
          <w:rFonts w:ascii="Times New Roman" w:eastAsia="Times New Roman" w:hAnsi="Times New Roman" w:cs="Times New Roman"/>
          <w:sz w:val="28"/>
        </w:rPr>
        <w:t>Обеспечение</w:t>
      </w:r>
      <w:r w:rsidRPr="00BD02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BD021E">
        <w:rPr>
          <w:rFonts w:ascii="Times New Roman" w:eastAsia="Times New Roman" w:hAnsi="Times New Roman" w:cs="Times New Roman"/>
          <w:sz w:val="28"/>
        </w:rPr>
        <w:t>овладения</w:t>
      </w:r>
      <w:r w:rsidRPr="00BD02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BD021E">
        <w:rPr>
          <w:rFonts w:ascii="Times New Roman" w:eastAsia="Times New Roman" w:hAnsi="Times New Roman" w:cs="Times New Roman"/>
          <w:sz w:val="28"/>
        </w:rPr>
        <w:t>ребенком</w:t>
      </w:r>
      <w:r w:rsidRPr="00BD02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BD021E">
        <w:rPr>
          <w:rFonts w:ascii="Times New Roman" w:eastAsia="Times New Roman" w:hAnsi="Times New Roman" w:cs="Times New Roman"/>
          <w:sz w:val="28"/>
        </w:rPr>
        <w:t>основными</w:t>
      </w:r>
      <w:r w:rsidRPr="00BD02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BD021E">
        <w:rPr>
          <w:rFonts w:ascii="Times New Roman" w:eastAsia="Times New Roman" w:hAnsi="Times New Roman" w:cs="Times New Roman"/>
          <w:sz w:val="28"/>
        </w:rPr>
        <w:t>культурными</w:t>
      </w:r>
      <w:r w:rsidRPr="00BD02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BD021E">
        <w:rPr>
          <w:rFonts w:ascii="Times New Roman" w:eastAsia="Times New Roman" w:hAnsi="Times New Roman" w:cs="Times New Roman"/>
          <w:sz w:val="28"/>
        </w:rPr>
        <w:t>способами</w:t>
      </w:r>
      <w:r w:rsidRPr="00BD02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BD021E">
        <w:rPr>
          <w:rFonts w:ascii="Times New Roman" w:eastAsia="Times New Roman" w:hAnsi="Times New Roman" w:cs="Times New Roman"/>
          <w:sz w:val="28"/>
        </w:rPr>
        <w:t>безопасного</w:t>
      </w:r>
      <w:r w:rsidRPr="00BD02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BD021E">
        <w:rPr>
          <w:rFonts w:ascii="Times New Roman" w:eastAsia="Times New Roman" w:hAnsi="Times New Roman" w:cs="Times New Roman"/>
          <w:sz w:val="28"/>
        </w:rPr>
        <w:t>осуществления</w:t>
      </w:r>
      <w:r w:rsidRPr="00BD02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BD021E">
        <w:rPr>
          <w:rFonts w:ascii="Times New Roman" w:eastAsia="Times New Roman" w:hAnsi="Times New Roman" w:cs="Times New Roman"/>
          <w:sz w:val="28"/>
        </w:rPr>
        <w:t>различных</w:t>
      </w:r>
      <w:r w:rsidRPr="00BD02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BD021E">
        <w:rPr>
          <w:rFonts w:ascii="Times New Roman" w:eastAsia="Times New Roman" w:hAnsi="Times New Roman" w:cs="Times New Roman"/>
          <w:sz w:val="28"/>
        </w:rPr>
        <w:t>видов</w:t>
      </w:r>
      <w:r w:rsidRPr="00BD02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BD021E">
        <w:rPr>
          <w:rFonts w:ascii="Times New Roman" w:eastAsia="Times New Roman" w:hAnsi="Times New Roman" w:cs="Times New Roman"/>
          <w:sz w:val="28"/>
        </w:rPr>
        <w:t>деятельности,</w:t>
      </w:r>
      <w:r w:rsidRPr="00BD02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BD021E">
        <w:rPr>
          <w:rFonts w:ascii="Times New Roman" w:eastAsia="Times New Roman" w:hAnsi="Times New Roman" w:cs="Times New Roman"/>
          <w:sz w:val="28"/>
        </w:rPr>
        <w:t>формирование</w:t>
      </w:r>
      <w:r w:rsidRPr="00BD02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BD021E">
        <w:rPr>
          <w:rFonts w:ascii="Times New Roman" w:eastAsia="Times New Roman" w:hAnsi="Times New Roman" w:cs="Times New Roman"/>
          <w:sz w:val="28"/>
        </w:rPr>
        <w:t>умений,</w:t>
      </w:r>
      <w:r w:rsidRPr="00BD02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BD021E">
        <w:rPr>
          <w:rFonts w:ascii="Times New Roman" w:eastAsia="Times New Roman" w:hAnsi="Times New Roman" w:cs="Times New Roman"/>
          <w:sz w:val="28"/>
        </w:rPr>
        <w:t>навыков,</w:t>
      </w:r>
      <w:r w:rsidRPr="00BD02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BD021E">
        <w:rPr>
          <w:rFonts w:ascii="Times New Roman" w:eastAsia="Times New Roman" w:hAnsi="Times New Roman" w:cs="Times New Roman"/>
          <w:sz w:val="28"/>
        </w:rPr>
        <w:t>компетенций,</w:t>
      </w:r>
      <w:r w:rsidRPr="00BD02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BD021E">
        <w:rPr>
          <w:rFonts w:ascii="Times New Roman" w:eastAsia="Times New Roman" w:hAnsi="Times New Roman" w:cs="Times New Roman"/>
          <w:sz w:val="28"/>
        </w:rPr>
        <w:t>необходимых</w:t>
      </w:r>
      <w:r w:rsidRPr="00BD021E">
        <w:rPr>
          <w:rFonts w:ascii="Times New Roman" w:eastAsia="Times New Roman" w:hAnsi="Times New Roman" w:cs="Times New Roman"/>
          <w:spacing w:val="71"/>
          <w:sz w:val="28"/>
        </w:rPr>
        <w:t xml:space="preserve"> </w:t>
      </w:r>
      <w:r w:rsidRPr="00BD021E">
        <w:rPr>
          <w:rFonts w:ascii="Times New Roman" w:eastAsia="Times New Roman" w:hAnsi="Times New Roman" w:cs="Times New Roman"/>
          <w:sz w:val="28"/>
        </w:rPr>
        <w:t>для</w:t>
      </w:r>
      <w:r w:rsidRPr="00BD02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BD021E">
        <w:rPr>
          <w:rFonts w:ascii="Times New Roman" w:eastAsia="Times New Roman" w:hAnsi="Times New Roman" w:cs="Times New Roman"/>
          <w:sz w:val="28"/>
        </w:rPr>
        <w:t>определения</w:t>
      </w:r>
      <w:r w:rsidRPr="00BD02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BD021E">
        <w:rPr>
          <w:rFonts w:ascii="Times New Roman" w:eastAsia="Times New Roman" w:hAnsi="Times New Roman" w:cs="Times New Roman"/>
          <w:sz w:val="28"/>
        </w:rPr>
        <w:t>тактики</w:t>
      </w:r>
      <w:r w:rsidRPr="00BD02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BD021E">
        <w:rPr>
          <w:rFonts w:ascii="Times New Roman" w:eastAsia="Times New Roman" w:hAnsi="Times New Roman" w:cs="Times New Roman"/>
          <w:sz w:val="28"/>
        </w:rPr>
        <w:t>безопасного</w:t>
      </w:r>
      <w:r w:rsidRPr="00BD02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BD021E">
        <w:rPr>
          <w:rFonts w:ascii="Times New Roman" w:eastAsia="Times New Roman" w:hAnsi="Times New Roman" w:cs="Times New Roman"/>
          <w:sz w:val="28"/>
        </w:rPr>
        <w:t>поведения</w:t>
      </w:r>
      <w:r w:rsidRPr="00BD02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BD021E">
        <w:rPr>
          <w:rFonts w:ascii="Times New Roman" w:eastAsia="Times New Roman" w:hAnsi="Times New Roman" w:cs="Times New Roman"/>
          <w:sz w:val="28"/>
        </w:rPr>
        <w:t>в</w:t>
      </w:r>
      <w:r w:rsidRPr="00BD02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BD021E">
        <w:rPr>
          <w:rFonts w:ascii="Times New Roman" w:eastAsia="Times New Roman" w:hAnsi="Times New Roman" w:cs="Times New Roman"/>
          <w:sz w:val="28"/>
        </w:rPr>
        <w:t>различных</w:t>
      </w:r>
      <w:r w:rsidRPr="00BD021E">
        <w:rPr>
          <w:rFonts w:ascii="Times New Roman" w:eastAsia="Times New Roman" w:hAnsi="Times New Roman" w:cs="Times New Roman"/>
          <w:spacing w:val="71"/>
          <w:sz w:val="28"/>
        </w:rPr>
        <w:t xml:space="preserve"> </w:t>
      </w:r>
      <w:r w:rsidRPr="00BD021E">
        <w:rPr>
          <w:rFonts w:ascii="Times New Roman" w:eastAsia="Times New Roman" w:hAnsi="Times New Roman" w:cs="Times New Roman"/>
          <w:sz w:val="28"/>
        </w:rPr>
        <w:t>ситуациях,</w:t>
      </w:r>
      <w:r w:rsidRPr="00BD02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BD021E">
        <w:rPr>
          <w:rFonts w:ascii="Times New Roman" w:eastAsia="Times New Roman" w:hAnsi="Times New Roman" w:cs="Times New Roman"/>
          <w:sz w:val="28"/>
        </w:rPr>
        <w:t>развитие способности выбирать себе род занятий с учетом соблюдения норм</w:t>
      </w:r>
      <w:r w:rsidRPr="00BD02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BD021E">
        <w:rPr>
          <w:rFonts w:ascii="Times New Roman" w:eastAsia="Times New Roman" w:hAnsi="Times New Roman" w:cs="Times New Roman"/>
          <w:sz w:val="28"/>
        </w:rPr>
        <w:t>безопасного поведения.</w:t>
      </w:r>
    </w:p>
    <w:p w:rsidR="00D6215A" w:rsidRPr="00BD021E" w:rsidRDefault="00D6215A" w:rsidP="00D6215A">
      <w:pPr>
        <w:widowControl w:val="0"/>
        <w:numPr>
          <w:ilvl w:val="0"/>
          <w:numId w:val="1"/>
        </w:numPr>
        <w:tabs>
          <w:tab w:val="left" w:pos="1134"/>
          <w:tab w:val="left" w:pos="2177"/>
          <w:tab w:val="left" w:pos="10206"/>
        </w:tabs>
        <w:autoSpaceDE w:val="0"/>
        <w:autoSpaceDN w:val="0"/>
        <w:spacing w:after="200" w:line="276" w:lineRule="auto"/>
        <w:ind w:right="53"/>
        <w:contextualSpacing/>
        <w:jc w:val="both"/>
        <w:rPr>
          <w:rFonts w:ascii="Times New Roman" w:eastAsia="Times New Roman" w:hAnsi="Times New Roman" w:cs="Times New Roman"/>
          <w:sz w:val="28"/>
        </w:rPr>
      </w:pPr>
      <w:r w:rsidRPr="00BD021E">
        <w:rPr>
          <w:rFonts w:ascii="Times New Roman" w:eastAsia="Times New Roman" w:hAnsi="Times New Roman" w:cs="Times New Roman"/>
          <w:sz w:val="28"/>
        </w:rPr>
        <w:t>Формирование представлений</w:t>
      </w:r>
      <w:r w:rsidRPr="00BD02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BD021E">
        <w:rPr>
          <w:rFonts w:ascii="Times New Roman" w:eastAsia="Times New Roman" w:hAnsi="Times New Roman" w:cs="Times New Roman"/>
          <w:sz w:val="28"/>
        </w:rPr>
        <w:t>о</w:t>
      </w:r>
      <w:r w:rsidRPr="00BD02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BD021E">
        <w:rPr>
          <w:rFonts w:ascii="Times New Roman" w:eastAsia="Times New Roman" w:hAnsi="Times New Roman" w:cs="Times New Roman"/>
          <w:sz w:val="28"/>
        </w:rPr>
        <w:t>своем</w:t>
      </w:r>
      <w:r w:rsidRPr="00BD02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BD021E">
        <w:rPr>
          <w:rFonts w:ascii="Times New Roman" w:eastAsia="Times New Roman" w:hAnsi="Times New Roman" w:cs="Times New Roman"/>
          <w:sz w:val="28"/>
        </w:rPr>
        <w:t>статусе,</w:t>
      </w:r>
      <w:r w:rsidRPr="00BD02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BD021E">
        <w:rPr>
          <w:rFonts w:ascii="Times New Roman" w:eastAsia="Times New Roman" w:hAnsi="Times New Roman" w:cs="Times New Roman"/>
          <w:sz w:val="28"/>
        </w:rPr>
        <w:t>правах</w:t>
      </w:r>
      <w:r w:rsidRPr="00BD02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BD021E">
        <w:rPr>
          <w:rFonts w:ascii="Times New Roman" w:eastAsia="Times New Roman" w:hAnsi="Times New Roman" w:cs="Times New Roman"/>
          <w:sz w:val="28"/>
        </w:rPr>
        <w:t>и</w:t>
      </w:r>
      <w:r w:rsidRPr="00BD02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BD021E">
        <w:rPr>
          <w:rFonts w:ascii="Times New Roman" w:eastAsia="Times New Roman" w:hAnsi="Times New Roman" w:cs="Times New Roman"/>
          <w:sz w:val="28"/>
        </w:rPr>
        <w:t>обязанностях,</w:t>
      </w:r>
      <w:r w:rsidRPr="00BD02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BD021E">
        <w:rPr>
          <w:rFonts w:ascii="Times New Roman" w:eastAsia="Times New Roman" w:hAnsi="Times New Roman" w:cs="Times New Roman"/>
          <w:sz w:val="28"/>
        </w:rPr>
        <w:t>семейных</w:t>
      </w:r>
      <w:r w:rsidRPr="00BD02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BD021E">
        <w:rPr>
          <w:rFonts w:ascii="Times New Roman" w:eastAsia="Times New Roman" w:hAnsi="Times New Roman" w:cs="Times New Roman"/>
          <w:sz w:val="28"/>
        </w:rPr>
        <w:t>взаимоотношениях,</w:t>
      </w:r>
      <w:r w:rsidRPr="00BD02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BD021E">
        <w:rPr>
          <w:rFonts w:ascii="Times New Roman" w:eastAsia="Times New Roman" w:hAnsi="Times New Roman" w:cs="Times New Roman"/>
          <w:sz w:val="28"/>
        </w:rPr>
        <w:t>некоторых</w:t>
      </w:r>
      <w:r w:rsidRPr="00BD02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BD021E">
        <w:rPr>
          <w:rFonts w:ascii="Times New Roman" w:eastAsia="Times New Roman" w:hAnsi="Times New Roman" w:cs="Times New Roman"/>
          <w:sz w:val="28"/>
        </w:rPr>
        <w:t>источниках</w:t>
      </w:r>
      <w:r w:rsidRPr="00BD02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BD021E">
        <w:rPr>
          <w:rFonts w:ascii="Times New Roman" w:eastAsia="Times New Roman" w:hAnsi="Times New Roman" w:cs="Times New Roman"/>
          <w:sz w:val="28"/>
        </w:rPr>
        <w:t>опасности,</w:t>
      </w:r>
      <w:r w:rsidRPr="00BD02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BD021E">
        <w:rPr>
          <w:rFonts w:ascii="Times New Roman" w:eastAsia="Times New Roman" w:hAnsi="Times New Roman" w:cs="Times New Roman"/>
          <w:sz w:val="28"/>
        </w:rPr>
        <w:t>видах опасных</w:t>
      </w:r>
      <w:r w:rsidRPr="00BD02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BD021E">
        <w:rPr>
          <w:rFonts w:ascii="Times New Roman" w:eastAsia="Times New Roman" w:hAnsi="Times New Roman" w:cs="Times New Roman"/>
          <w:sz w:val="28"/>
        </w:rPr>
        <w:t>ситуаций,</w:t>
      </w:r>
      <w:r w:rsidRPr="00BD02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BD021E">
        <w:rPr>
          <w:rFonts w:ascii="Times New Roman" w:eastAsia="Times New Roman" w:hAnsi="Times New Roman" w:cs="Times New Roman"/>
          <w:sz w:val="28"/>
        </w:rPr>
        <w:t>причинах их</w:t>
      </w:r>
      <w:r w:rsidRPr="00BD02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BD021E">
        <w:rPr>
          <w:rFonts w:ascii="Times New Roman" w:eastAsia="Times New Roman" w:hAnsi="Times New Roman" w:cs="Times New Roman"/>
          <w:sz w:val="28"/>
        </w:rPr>
        <w:t>возникновения</w:t>
      </w:r>
      <w:r w:rsidRPr="00BD02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BD021E">
        <w:rPr>
          <w:rFonts w:ascii="Times New Roman" w:eastAsia="Times New Roman" w:hAnsi="Times New Roman" w:cs="Times New Roman"/>
          <w:sz w:val="28"/>
        </w:rPr>
        <w:t>в</w:t>
      </w:r>
      <w:r w:rsidRPr="00BD02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BD021E">
        <w:rPr>
          <w:rFonts w:ascii="Times New Roman" w:eastAsia="Times New Roman" w:hAnsi="Times New Roman" w:cs="Times New Roman"/>
          <w:sz w:val="28"/>
        </w:rPr>
        <w:t>быту,</w:t>
      </w:r>
      <w:r w:rsidRPr="00BD02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BD021E">
        <w:rPr>
          <w:rFonts w:ascii="Times New Roman" w:eastAsia="Times New Roman" w:hAnsi="Times New Roman" w:cs="Times New Roman"/>
          <w:sz w:val="28"/>
        </w:rPr>
        <w:t>социуме,</w:t>
      </w:r>
      <w:r w:rsidRPr="00BD021E">
        <w:rPr>
          <w:rFonts w:ascii="Times New Roman" w:eastAsia="Times New Roman" w:hAnsi="Times New Roman" w:cs="Times New Roman"/>
          <w:spacing w:val="2"/>
          <w:sz w:val="28"/>
        </w:rPr>
        <w:t xml:space="preserve"> </w:t>
      </w:r>
      <w:r w:rsidRPr="00BD021E">
        <w:rPr>
          <w:rFonts w:ascii="Times New Roman" w:eastAsia="Times New Roman" w:hAnsi="Times New Roman" w:cs="Times New Roman"/>
          <w:sz w:val="28"/>
        </w:rPr>
        <w:t>природе,</w:t>
      </w:r>
      <w:r w:rsidRPr="00BD021E">
        <w:rPr>
          <w:rFonts w:ascii="Times New Roman" w:eastAsia="Times New Roman" w:hAnsi="Times New Roman" w:cs="Times New Roman"/>
          <w:spacing w:val="3"/>
          <w:sz w:val="28"/>
        </w:rPr>
        <w:t xml:space="preserve"> </w:t>
      </w:r>
      <w:r w:rsidRPr="00BD021E">
        <w:rPr>
          <w:rFonts w:ascii="Times New Roman" w:eastAsia="Times New Roman" w:hAnsi="Times New Roman" w:cs="Times New Roman"/>
          <w:sz w:val="28"/>
        </w:rPr>
        <w:t>современной</w:t>
      </w:r>
      <w:r w:rsidRPr="00BD021E">
        <w:rPr>
          <w:rFonts w:ascii="Times New Roman" w:eastAsia="Times New Roman" w:hAnsi="Times New Roman" w:cs="Times New Roman"/>
          <w:spacing w:val="6"/>
          <w:sz w:val="28"/>
        </w:rPr>
        <w:t xml:space="preserve"> </w:t>
      </w:r>
      <w:r w:rsidRPr="00BD021E">
        <w:rPr>
          <w:rFonts w:ascii="Times New Roman" w:eastAsia="Times New Roman" w:hAnsi="Times New Roman" w:cs="Times New Roman"/>
          <w:sz w:val="28"/>
        </w:rPr>
        <w:t>информационной</w:t>
      </w:r>
      <w:r w:rsidRPr="00BD02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BD021E">
        <w:rPr>
          <w:rFonts w:ascii="Times New Roman" w:eastAsia="Times New Roman" w:hAnsi="Times New Roman" w:cs="Times New Roman"/>
          <w:sz w:val="28"/>
        </w:rPr>
        <w:t>среде.</w:t>
      </w:r>
    </w:p>
    <w:p w:rsidR="00D6215A" w:rsidRPr="00BD021E" w:rsidRDefault="00D6215A" w:rsidP="00D6215A">
      <w:pPr>
        <w:widowControl w:val="0"/>
        <w:numPr>
          <w:ilvl w:val="0"/>
          <w:numId w:val="1"/>
        </w:numPr>
        <w:tabs>
          <w:tab w:val="left" w:pos="1134"/>
          <w:tab w:val="left" w:pos="2177"/>
          <w:tab w:val="left" w:pos="10206"/>
        </w:tabs>
        <w:autoSpaceDE w:val="0"/>
        <w:autoSpaceDN w:val="0"/>
        <w:spacing w:after="200" w:line="276" w:lineRule="auto"/>
        <w:ind w:right="53"/>
        <w:contextualSpacing/>
        <w:jc w:val="both"/>
        <w:rPr>
          <w:rFonts w:ascii="Times New Roman" w:eastAsia="Times New Roman" w:hAnsi="Times New Roman" w:cs="Times New Roman"/>
          <w:sz w:val="28"/>
        </w:rPr>
      </w:pPr>
      <w:r w:rsidRPr="00BD021E">
        <w:rPr>
          <w:rFonts w:ascii="Times New Roman" w:eastAsia="Times New Roman" w:hAnsi="Times New Roman" w:cs="Times New Roman"/>
          <w:sz w:val="28"/>
        </w:rPr>
        <w:t>Развитие</w:t>
      </w:r>
      <w:r w:rsidRPr="00BD02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BD021E">
        <w:rPr>
          <w:rFonts w:ascii="Times New Roman" w:eastAsia="Times New Roman" w:hAnsi="Times New Roman" w:cs="Times New Roman"/>
          <w:sz w:val="28"/>
        </w:rPr>
        <w:t>мотивации</w:t>
      </w:r>
      <w:r w:rsidRPr="00BD02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BD021E">
        <w:rPr>
          <w:rFonts w:ascii="Times New Roman" w:eastAsia="Times New Roman" w:hAnsi="Times New Roman" w:cs="Times New Roman"/>
          <w:sz w:val="28"/>
        </w:rPr>
        <w:t>к</w:t>
      </w:r>
      <w:r w:rsidRPr="00BD02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BD021E">
        <w:rPr>
          <w:rFonts w:ascii="Times New Roman" w:eastAsia="Times New Roman" w:hAnsi="Times New Roman" w:cs="Times New Roman"/>
          <w:sz w:val="28"/>
        </w:rPr>
        <w:t>безопасной</w:t>
      </w:r>
      <w:r w:rsidRPr="00BD02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BD021E">
        <w:rPr>
          <w:rFonts w:ascii="Times New Roman" w:eastAsia="Times New Roman" w:hAnsi="Times New Roman" w:cs="Times New Roman"/>
          <w:sz w:val="28"/>
        </w:rPr>
        <w:t>деятельности,</w:t>
      </w:r>
      <w:r w:rsidRPr="00BD02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BD021E">
        <w:rPr>
          <w:rFonts w:ascii="Times New Roman" w:eastAsia="Times New Roman" w:hAnsi="Times New Roman" w:cs="Times New Roman"/>
          <w:sz w:val="28"/>
        </w:rPr>
        <w:t>способности</w:t>
      </w:r>
      <w:r w:rsidRPr="00BD02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BD021E">
        <w:rPr>
          <w:rFonts w:ascii="Times New Roman" w:eastAsia="Times New Roman" w:hAnsi="Times New Roman" w:cs="Times New Roman"/>
          <w:sz w:val="28"/>
        </w:rPr>
        <w:t>осуществлять саморегуляцию,</w:t>
      </w:r>
      <w:r w:rsidRPr="00BD021E">
        <w:rPr>
          <w:rFonts w:ascii="Times New Roman" w:eastAsia="Times New Roman" w:hAnsi="Times New Roman" w:cs="Times New Roman"/>
          <w:spacing w:val="70"/>
          <w:sz w:val="28"/>
        </w:rPr>
        <w:t xml:space="preserve"> </w:t>
      </w:r>
      <w:r w:rsidRPr="00BD021E">
        <w:rPr>
          <w:rFonts w:ascii="Times New Roman" w:eastAsia="Times New Roman" w:hAnsi="Times New Roman" w:cs="Times New Roman"/>
          <w:sz w:val="28"/>
        </w:rPr>
        <w:t>оценивать свою деятельность с точки зрения</w:t>
      </w:r>
      <w:r w:rsidRPr="00BD02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BD021E">
        <w:rPr>
          <w:rFonts w:ascii="Times New Roman" w:eastAsia="Times New Roman" w:hAnsi="Times New Roman" w:cs="Times New Roman"/>
          <w:sz w:val="28"/>
        </w:rPr>
        <w:t>ее</w:t>
      </w:r>
      <w:r w:rsidRPr="00BD02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BD021E">
        <w:rPr>
          <w:rFonts w:ascii="Times New Roman" w:eastAsia="Times New Roman" w:hAnsi="Times New Roman" w:cs="Times New Roman"/>
          <w:sz w:val="28"/>
        </w:rPr>
        <w:t>безопасности</w:t>
      </w:r>
      <w:r w:rsidRPr="00BD02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BD021E">
        <w:rPr>
          <w:rFonts w:ascii="Times New Roman" w:eastAsia="Times New Roman" w:hAnsi="Times New Roman" w:cs="Times New Roman"/>
          <w:sz w:val="28"/>
        </w:rPr>
        <w:t>для</w:t>
      </w:r>
      <w:r w:rsidRPr="00BD02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BD021E">
        <w:rPr>
          <w:rFonts w:ascii="Times New Roman" w:eastAsia="Times New Roman" w:hAnsi="Times New Roman" w:cs="Times New Roman"/>
          <w:sz w:val="28"/>
        </w:rPr>
        <w:t>себя</w:t>
      </w:r>
      <w:r w:rsidRPr="00BD02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BD021E">
        <w:rPr>
          <w:rFonts w:ascii="Times New Roman" w:eastAsia="Times New Roman" w:hAnsi="Times New Roman" w:cs="Times New Roman"/>
          <w:sz w:val="28"/>
        </w:rPr>
        <w:t>и</w:t>
      </w:r>
      <w:r w:rsidRPr="00BD02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BD021E">
        <w:rPr>
          <w:rFonts w:ascii="Times New Roman" w:eastAsia="Times New Roman" w:hAnsi="Times New Roman" w:cs="Times New Roman"/>
          <w:sz w:val="28"/>
        </w:rPr>
        <w:t>окружающих,</w:t>
      </w:r>
      <w:r w:rsidRPr="00BD02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BD021E">
        <w:rPr>
          <w:rFonts w:ascii="Times New Roman" w:eastAsia="Times New Roman" w:hAnsi="Times New Roman" w:cs="Times New Roman"/>
          <w:sz w:val="28"/>
        </w:rPr>
        <w:t>соответствия</w:t>
      </w:r>
      <w:r w:rsidRPr="00BD02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BD021E">
        <w:rPr>
          <w:rFonts w:ascii="Times New Roman" w:eastAsia="Times New Roman" w:hAnsi="Times New Roman" w:cs="Times New Roman"/>
          <w:sz w:val="28"/>
        </w:rPr>
        <w:t>требованиям</w:t>
      </w:r>
      <w:r w:rsidRPr="00BD02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BD021E">
        <w:rPr>
          <w:rFonts w:ascii="Times New Roman" w:eastAsia="Times New Roman" w:hAnsi="Times New Roman" w:cs="Times New Roman"/>
          <w:sz w:val="28"/>
        </w:rPr>
        <w:t>со</w:t>
      </w:r>
      <w:r w:rsidRPr="00BD02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BD021E">
        <w:rPr>
          <w:rFonts w:ascii="Times New Roman" w:eastAsia="Times New Roman" w:hAnsi="Times New Roman" w:cs="Times New Roman"/>
          <w:sz w:val="28"/>
        </w:rPr>
        <w:t>стороны взрослых, первичным ценностным представлениям, элементарным</w:t>
      </w:r>
      <w:r w:rsidRPr="00BD02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BD021E">
        <w:rPr>
          <w:rFonts w:ascii="Times New Roman" w:eastAsia="Times New Roman" w:hAnsi="Times New Roman" w:cs="Times New Roman"/>
          <w:sz w:val="28"/>
        </w:rPr>
        <w:t>общепринятым</w:t>
      </w:r>
      <w:r w:rsidRPr="00BD021E">
        <w:rPr>
          <w:rFonts w:ascii="Times New Roman" w:eastAsia="Times New Roman" w:hAnsi="Times New Roman" w:cs="Times New Roman"/>
          <w:spacing w:val="4"/>
          <w:sz w:val="28"/>
        </w:rPr>
        <w:t xml:space="preserve"> </w:t>
      </w:r>
      <w:r w:rsidRPr="00BD021E">
        <w:rPr>
          <w:rFonts w:ascii="Times New Roman" w:eastAsia="Times New Roman" w:hAnsi="Times New Roman" w:cs="Times New Roman"/>
          <w:sz w:val="28"/>
        </w:rPr>
        <w:t>нормам.</w:t>
      </w:r>
    </w:p>
    <w:p w:rsidR="00D6215A" w:rsidRPr="00BD021E" w:rsidRDefault="00D6215A" w:rsidP="00D6215A">
      <w:pPr>
        <w:widowControl w:val="0"/>
        <w:numPr>
          <w:ilvl w:val="0"/>
          <w:numId w:val="1"/>
        </w:numPr>
        <w:tabs>
          <w:tab w:val="left" w:pos="1134"/>
          <w:tab w:val="left" w:pos="2177"/>
          <w:tab w:val="left" w:pos="10206"/>
        </w:tabs>
        <w:autoSpaceDE w:val="0"/>
        <w:autoSpaceDN w:val="0"/>
        <w:spacing w:after="200" w:line="276" w:lineRule="auto"/>
        <w:ind w:right="53"/>
        <w:contextualSpacing/>
        <w:jc w:val="both"/>
        <w:rPr>
          <w:rFonts w:ascii="Times New Roman" w:eastAsia="Times New Roman" w:hAnsi="Times New Roman" w:cs="Times New Roman"/>
          <w:sz w:val="28"/>
        </w:rPr>
      </w:pPr>
      <w:r w:rsidRPr="00BD021E">
        <w:rPr>
          <w:rFonts w:ascii="Times New Roman" w:eastAsia="Times New Roman" w:hAnsi="Times New Roman" w:cs="Times New Roman"/>
          <w:sz w:val="28"/>
        </w:rPr>
        <w:t>Развитие</w:t>
      </w:r>
      <w:r w:rsidRPr="00BD02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BD021E">
        <w:rPr>
          <w:rFonts w:ascii="Times New Roman" w:eastAsia="Times New Roman" w:hAnsi="Times New Roman" w:cs="Times New Roman"/>
          <w:sz w:val="28"/>
        </w:rPr>
        <w:t>воображения,</w:t>
      </w:r>
      <w:r w:rsidRPr="00BD02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BD021E">
        <w:rPr>
          <w:rFonts w:ascii="Times New Roman" w:eastAsia="Times New Roman" w:hAnsi="Times New Roman" w:cs="Times New Roman"/>
          <w:sz w:val="28"/>
        </w:rPr>
        <w:t>прогностических</w:t>
      </w:r>
      <w:r w:rsidRPr="00BD02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BD021E">
        <w:rPr>
          <w:rFonts w:ascii="Times New Roman" w:eastAsia="Times New Roman" w:hAnsi="Times New Roman" w:cs="Times New Roman"/>
          <w:sz w:val="28"/>
        </w:rPr>
        <w:t>способностей,</w:t>
      </w:r>
      <w:r w:rsidRPr="00BD02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BD021E">
        <w:rPr>
          <w:rFonts w:ascii="Times New Roman" w:eastAsia="Times New Roman" w:hAnsi="Times New Roman" w:cs="Times New Roman"/>
          <w:sz w:val="28"/>
        </w:rPr>
        <w:t>формирование</w:t>
      </w:r>
      <w:r w:rsidRPr="00BD02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BD021E">
        <w:rPr>
          <w:rFonts w:ascii="Times New Roman" w:eastAsia="Times New Roman" w:hAnsi="Times New Roman" w:cs="Times New Roman"/>
          <w:sz w:val="28"/>
        </w:rPr>
        <w:t>умения</w:t>
      </w:r>
      <w:r w:rsidRPr="00BD02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BD021E">
        <w:rPr>
          <w:rFonts w:ascii="Times New Roman" w:eastAsia="Times New Roman" w:hAnsi="Times New Roman" w:cs="Times New Roman"/>
          <w:sz w:val="28"/>
        </w:rPr>
        <w:t>предвидеть</w:t>
      </w:r>
      <w:r w:rsidRPr="00BD02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BD021E">
        <w:rPr>
          <w:rFonts w:ascii="Times New Roman" w:eastAsia="Times New Roman" w:hAnsi="Times New Roman" w:cs="Times New Roman"/>
          <w:sz w:val="28"/>
        </w:rPr>
        <w:t>возникновение</w:t>
      </w:r>
      <w:r w:rsidRPr="00BD02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BD021E">
        <w:rPr>
          <w:rFonts w:ascii="Times New Roman" w:eastAsia="Times New Roman" w:hAnsi="Times New Roman" w:cs="Times New Roman"/>
          <w:sz w:val="28"/>
        </w:rPr>
        <w:t>потенциально</w:t>
      </w:r>
      <w:r w:rsidRPr="00BD02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BD021E">
        <w:rPr>
          <w:rFonts w:ascii="Times New Roman" w:eastAsia="Times New Roman" w:hAnsi="Times New Roman" w:cs="Times New Roman"/>
          <w:sz w:val="28"/>
        </w:rPr>
        <w:t>опасных</w:t>
      </w:r>
      <w:r w:rsidRPr="00BD02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BD021E">
        <w:rPr>
          <w:rFonts w:ascii="Times New Roman" w:eastAsia="Times New Roman" w:hAnsi="Times New Roman" w:cs="Times New Roman"/>
          <w:sz w:val="28"/>
        </w:rPr>
        <w:t>ситуаций, их возможные последствия, различать игровую (виртуальную) и</w:t>
      </w:r>
      <w:r w:rsidRPr="00BD02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BD021E">
        <w:rPr>
          <w:rFonts w:ascii="Times New Roman" w:eastAsia="Times New Roman" w:hAnsi="Times New Roman" w:cs="Times New Roman"/>
          <w:sz w:val="28"/>
        </w:rPr>
        <w:t>реальную</w:t>
      </w:r>
      <w:r w:rsidRPr="00BD021E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BD021E">
        <w:rPr>
          <w:rFonts w:ascii="Times New Roman" w:eastAsia="Times New Roman" w:hAnsi="Times New Roman" w:cs="Times New Roman"/>
          <w:sz w:val="28"/>
        </w:rPr>
        <w:t>ситуации.</w:t>
      </w:r>
    </w:p>
    <w:p w:rsidR="00D6215A" w:rsidRPr="00BD021E" w:rsidRDefault="00D6215A" w:rsidP="00D6215A">
      <w:pPr>
        <w:widowControl w:val="0"/>
        <w:autoSpaceDE w:val="0"/>
        <w:autoSpaceDN w:val="0"/>
        <w:spacing w:after="0" w:line="276" w:lineRule="auto"/>
        <w:ind w:right="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6215A" w:rsidRDefault="00D6215A" w:rsidP="00D6215A"/>
    <w:p w:rsidR="006757D5" w:rsidRDefault="006757D5">
      <w:bookmarkStart w:id="0" w:name="_GoBack"/>
      <w:bookmarkEnd w:id="0"/>
    </w:p>
    <w:sectPr w:rsidR="006757D5" w:rsidSect="00962F25">
      <w:footerReference w:type="default" r:id="rId6"/>
      <w:pgSz w:w="11910" w:h="16840"/>
      <w:pgMar w:top="1134" w:right="850" w:bottom="1134" w:left="1701" w:header="0" w:footer="966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0233" w:rsidRDefault="00D6215A">
    <w:pPr>
      <w:pStyle w:val="a3"/>
      <w:spacing w:line="14" w:lineRule="auto"/>
      <w:rPr>
        <w:sz w:val="19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164A4B69" wp14:editId="3B3BC3E7">
              <wp:simplePos x="0" y="0"/>
              <wp:positionH relativeFrom="page">
                <wp:posOffset>6755765</wp:posOffset>
              </wp:positionH>
              <wp:positionV relativeFrom="page">
                <wp:posOffset>9888855</wp:posOffset>
              </wp:positionV>
              <wp:extent cx="304800" cy="19431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48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20233" w:rsidRDefault="00D6215A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  <w:sz w:val="24"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64A4B6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31.95pt;margin-top:778.65pt;width:24pt;height:15.3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" filled="f" stroked="f">
              <v:textbox inset="0,0,0,0">
                <w:txbxContent>
                  <w:p w:rsidR="00B20233" w:rsidRDefault="00D6215A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  <w:sz w:val="24"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41E0598"/>
    <w:multiLevelType w:val="hybridMultilevel"/>
    <w:tmpl w:val="A670B492"/>
    <w:lvl w:ilvl="0" w:tplc="6D50F3D4">
      <w:start w:val="1"/>
      <w:numFmt w:val="decimal"/>
      <w:lvlText w:val="%1."/>
      <w:lvlJc w:val="left"/>
      <w:pPr>
        <w:ind w:left="10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6" w:hanging="360"/>
      </w:pPr>
    </w:lvl>
    <w:lvl w:ilvl="2" w:tplc="0419001B" w:tentative="1">
      <w:start w:val="1"/>
      <w:numFmt w:val="lowerRoman"/>
      <w:lvlText w:val="%3."/>
      <w:lvlJc w:val="right"/>
      <w:pPr>
        <w:ind w:left="2506" w:hanging="180"/>
      </w:pPr>
    </w:lvl>
    <w:lvl w:ilvl="3" w:tplc="0419000F" w:tentative="1">
      <w:start w:val="1"/>
      <w:numFmt w:val="decimal"/>
      <w:lvlText w:val="%4."/>
      <w:lvlJc w:val="left"/>
      <w:pPr>
        <w:ind w:left="3226" w:hanging="360"/>
      </w:pPr>
    </w:lvl>
    <w:lvl w:ilvl="4" w:tplc="04190019" w:tentative="1">
      <w:start w:val="1"/>
      <w:numFmt w:val="lowerLetter"/>
      <w:lvlText w:val="%5."/>
      <w:lvlJc w:val="left"/>
      <w:pPr>
        <w:ind w:left="3946" w:hanging="360"/>
      </w:pPr>
    </w:lvl>
    <w:lvl w:ilvl="5" w:tplc="0419001B" w:tentative="1">
      <w:start w:val="1"/>
      <w:numFmt w:val="lowerRoman"/>
      <w:lvlText w:val="%6."/>
      <w:lvlJc w:val="right"/>
      <w:pPr>
        <w:ind w:left="4666" w:hanging="180"/>
      </w:pPr>
    </w:lvl>
    <w:lvl w:ilvl="6" w:tplc="0419000F" w:tentative="1">
      <w:start w:val="1"/>
      <w:numFmt w:val="decimal"/>
      <w:lvlText w:val="%7."/>
      <w:lvlJc w:val="left"/>
      <w:pPr>
        <w:ind w:left="5386" w:hanging="360"/>
      </w:pPr>
    </w:lvl>
    <w:lvl w:ilvl="7" w:tplc="04190019" w:tentative="1">
      <w:start w:val="1"/>
      <w:numFmt w:val="lowerLetter"/>
      <w:lvlText w:val="%8."/>
      <w:lvlJc w:val="left"/>
      <w:pPr>
        <w:ind w:left="6106" w:hanging="360"/>
      </w:pPr>
    </w:lvl>
    <w:lvl w:ilvl="8" w:tplc="0419001B" w:tentative="1">
      <w:start w:val="1"/>
      <w:numFmt w:val="lowerRoman"/>
      <w:lvlText w:val="%9."/>
      <w:lvlJc w:val="right"/>
      <w:pPr>
        <w:ind w:left="682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215A"/>
    <w:rsid w:val="006757D5"/>
    <w:rsid w:val="00D621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EDD9C1-21A8-4157-951E-0628AAD685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21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D6215A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D621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yperlink" Target="https://disk.yandex.ru/i/__QATwkSgcg9Q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800</Words>
  <Characters>4561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2026-04-08T08:56:00Z</dcterms:created>
  <dcterms:modified xsi:type="dcterms:W3CDTF">2026-04-08T08:57:00Z</dcterms:modified>
</cp:coreProperties>
</file>